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9C" w:rsidRPr="00742AD8" w:rsidRDefault="007A099C" w:rsidP="007A099C">
      <w:pPr>
        <w:jc w:val="right"/>
        <w:rPr>
          <w:i/>
          <w:sz w:val="20"/>
          <w:szCs w:val="20"/>
        </w:rPr>
      </w:pPr>
      <w:r w:rsidRPr="00742AD8">
        <w:rPr>
          <w:i/>
          <w:sz w:val="20"/>
          <w:szCs w:val="20"/>
        </w:rPr>
        <w:t xml:space="preserve">Приложение № 3 к приказу ГУО </w:t>
      </w:r>
    </w:p>
    <w:p w:rsidR="007A099C" w:rsidRPr="00742AD8" w:rsidRDefault="007A099C" w:rsidP="007A099C">
      <w:pPr>
        <w:jc w:val="right"/>
        <w:rPr>
          <w:i/>
          <w:sz w:val="20"/>
          <w:szCs w:val="20"/>
        </w:rPr>
      </w:pPr>
      <w:r w:rsidRPr="00742AD8">
        <w:rPr>
          <w:i/>
          <w:sz w:val="20"/>
          <w:szCs w:val="20"/>
        </w:rPr>
        <w:t>от 18.02.2015 г. № 71/п</w:t>
      </w:r>
    </w:p>
    <w:p w:rsidR="007A099C" w:rsidRPr="00742AD8" w:rsidRDefault="007A099C" w:rsidP="007A099C">
      <w:pPr>
        <w:rPr>
          <w:i/>
          <w:sz w:val="20"/>
          <w:szCs w:val="20"/>
        </w:rPr>
      </w:pPr>
    </w:p>
    <w:p w:rsidR="007A099C" w:rsidRPr="00742AD8" w:rsidRDefault="007A099C" w:rsidP="007A099C">
      <w:pPr>
        <w:tabs>
          <w:tab w:val="left" w:pos="10490"/>
        </w:tabs>
        <w:jc w:val="right"/>
        <w:rPr>
          <w:sz w:val="20"/>
          <w:szCs w:val="20"/>
        </w:rPr>
      </w:pPr>
    </w:p>
    <w:p w:rsidR="007A099C" w:rsidRDefault="007A099C" w:rsidP="007A099C">
      <w:pPr>
        <w:rPr>
          <w:sz w:val="20"/>
          <w:szCs w:val="20"/>
        </w:rPr>
      </w:pPr>
    </w:p>
    <w:p w:rsidR="007A099C" w:rsidRDefault="007A099C" w:rsidP="007A099C">
      <w:pPr>
        <w:rPr>
          <w:sz w:val="20"/>
          <w:szCs w:val="20"/>
        </w:rPr>
      </w:pPr>
    </w:p>
    <w:p w:rsidR="007A099C" w:rsidRPr="000C435C" w:rsidRDefault="007A099C" w:rsidP="007A099C">
      <w:pPr>
        <w:jc w:val="center"/>
      </w:pPr>
      <w:r w:rsidRPr="000C435C">
        <w:t xml:space="preserve">Состав жюри </w:t>
      </w:r>
    </w:p>
    <w:p w:rsidR="007A099C" w:rsidRPr="000C435C" w:rsidRDefault="007A099C" w:rsidP="007A099C">
      <w:pPr>
        <w:jc w:val="center"/>
      </w:pPr>
      <w:r w:rsidRPr="000C435C">
        <w:t xml:space="preserve">второго (городского) этапа </w:t>
      </w:r>
    </w:p>
    <w:p w:rsidR="007A099C" w:rsidRPr="000C435C" w:rsidRDefault="007A099C" w:rsidP="007A099C">
      <w:pPr>
        <w:jc w:val="center"/>
      </w:pPr>
      <w:r w:rsidRPr="000C435C">
        <w:t>профессионального конкурса «Воспитатель года города Красноярска»</w:t>
      </w:r>
    </w:p>
    <w:p w:rsidR="007A099C" w:rsidRPr="007206D0" w:rsidRDefault="007A099C" w:rsidP="007A099C"/>
    <w:p w:rsidR="007A099C" w:rsidRDefault="007A099C" w:rsidP="007A099C">
      <w:pPr>
        <w:numPr>
          <w:ilvl w:val="0"/>
          <w:numId w:val="1"/>
        </w:numPr>
        <w:jc w:val="both"/>
      </w:pPr>
      <w:r>
        <w:t xml:space="preserve">Лютикова Ирина Васильевна, </w:t>
      </w:r>
    </w:p>
    <w:p w:rsidR="007A099C" w:rsidRDefault="007A099C" w:rsidP="007A099C">
      <w:pPr>
        <w:ind w:left="720"/>
        <w:jc w:val="both"/>
      </w:pPr>
      <w:r>
        <w:t>заместитель руководителя главного управления образования администрации г. Красноярска, председатель жюри.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>Щуко Юлия Петровна,</w:t>
      </w:r>
    </w:p>
    <w:p w:rsidR="007A099C" w:rsidRDefault="007A099C" w:rsidP="007A099C">
      <w:pPr>
        <w:ind w:left="720"/>
        <w:jc w:val="both"/>
      </w:pPr>
      <w:r>
        <w:t xml:space="preserve"> начальник отдела дошкольного образования главного управления образования администрации г. Красноярска, заместитель председателя жюри.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>Преснякова Юлия Викторовна,</w:t>
      </w:r>
    </w:p>
    <w:p w:rsidR="007A099C" w:rsidRDefault="007A099C" w:rsidP="007A099C">
      <w:pPr>
        <w:ind w:left="720"/>
        <w:jc w:val="both"/>
      </w:pPr>
      <w:r>
        <w:t xml:space="preserve"> главный специалист отдела дошкольного образования главного управления образования администрации г. Красноярска.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Савченко Наталья Алексеевна, </w:t>
      </w:r>
    </w:p>
    <w:p w:rsidR="007A099C" w:rsidRDefault="007A099C" w:rsidP="007A099C">
      <w:pPr>
        <w:ind w:left="720"/>
        <w:jc w:val="both"/>
      </w:pPr>
      <w:r>
        <w:t>заместитель председателя территориальной (краевой) организации Профсоюза работников народного образования и науки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proofErr w:type="spellStart"/>
      <w:r>
        <w:t>Обросова</w:t>
      </w:r>
      <w:proofErr w:type="spellEnd"/>
      <w:r>
        <w:t xml:space="preserve"> Людмила Георгиевна, </w:t>
      </w:r>
    </w:p>
    <w:p w:rsidR="007A099C" w:rsidRDefault="007A099C" w:rsidP="007A099C">
      <w:pPr>
        <w:ind w:left="720"/>
        <w:jc w:val="both"/>
      </w:pPr>
      <w:r>
        <w:t>заведующий Центром дошкольного образования КК ИПКиПП РО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>Егорова Валентина Викторовна,</w:t>
      </w:r>
    </w:p>
    <w:p w:rsidR="007A099C" w:rsidRDefault="007A099C" w:rsidP="007A099C">
      <w:pPr>
        <w:ind w:left="720"/>
        <w:jc w:val="both"/>
      </w:pPr>
      <w:r>
        <w:t>старший преподаватель Центра дошкольного образования КК ИПКиПП РО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Глухова Светлана Викторовна, </w:t>
      </w:r>
    </w:p>
    <w:p w:rsidR="007A099C" w:rsidRDefault="007A099C" w:rsidP="007A099C">
      <w:pPr>
        <w:ind w:left="720"/>
        <w:jc w:val="both"/>
      </w:pPr>
      <w:r>
        <w:t>старший преподаватель Центра дошкольного образования КК ИПКиПП РО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proofErr w:type="spellStart"/>
      <w:r>
        <w:t>Борбат</w:t>
      </w:r>
      <w:proofErr w:type="spellEnd"/>
      <w:r>
        <w:t xml:space="preserve"> Нина Александровна, </w:t>
      </w:r>
    </w:p>
    <w:p w:rsidR="007A099C" w:rsidRDefault="007A099C" w:rsidP="007A099C">
      <w:pPr>
        <w:ind w:left="720"/>
        <w:jc w:val="both"/>
      </w:pPr>
      <w:r>
        <w:t>преподаватель КГБОУ СПО «Красноярский педагогический колледж № 2»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>Ким Екатерина Владимировна,</w:t>
      </w:r>
    </w:p>
    <w:p w:rsidR="007A099C" w:rsidRDefault="007A099C" w:rsidP="007A099C">
      <w:pPr>
        <w:ind w:left="720"/>
        <w:jc w:val="both"/>
      </w:pPr>
      <w:proofErr w:type="spellStart"/>
      <w:r>
        <w:t>к.п.н</w:t>
      </w:r>
      <w:proofErr w:type="spellEnd"/>
      <w:r>
        <w:t>., преподаватель КГБОУ СПО «Красноярский педагогический колледж № 2»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Гревцова Ирина Викторовна, </w:t>
      </w:r>
    </w:p>
    <w:p w:rsidR="007A099C" w:rsidRDefault="007A099C" w:rsidP="007A099C">
      <w:pPr>
        <w:ind w:left="720"/>
        <w:jc w:val="both"/>
      </w:pPr>
      <w:r>
        <w:t>директор МБУ «Красноярский информационно-методический центр».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Сыромятникова Марина Николаевна, </w:t>
      </w:r>
    </w:p>
    <w:p w:rsidR="007A099C" w:rsidRDefault="007A099C" w:rsidP="007A099C">
      <w:pPr>
        <w:ind w:left="720"/>
        <w:jc w:val="both"/>
      </w:pPr>
      <w:r>
        <w:t>заведующий структурным подразделением МБУ «Красноярский информационно-методический центр».</w:t>
      </w:r>
    </w:p>
    <w:p w:rsidR="007A099C" w:rsidRDefault="007A099C" w:rsidP="007A099C">
      <w:pPr>
        <w:numPr>
          <w:ilvl w:val="0"/>
          <w:numId w:val="1"/>
        </w:numPr>
        <w:jc w:val="both"/>
      </w:pPr>
      <w:proofErr w:type="spellStart"/>
      <w:r>
        <w:t>Скулина</w:t>
      </w:r>
      <w:proofErr w:type="spellEnd"/>
      <w:r>
        <w:t xml:space="preserve"> Галина Федоровна, </w:t>
      </w:r>
    </w:p>
    <w:p w:rsidR="007A099C" w:rsidRDefault="007A099C" w:rsidP="007A099C">
      <w:pPr>
        <w:ind w:left="720"/>
        <w:jc w:val="both"/>
      </w:pPr>
      <w:r>
        <w:t>методист структурного подразделения МБУ «Красноярский информационно-методический центр».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Корф Мария Андреевна,</w:t>
      </w:r>
    </w:p>
    <w:p w:rsidR="007A099C" w:rsidRDefault="007A099C" w:rsidP="007A099C">
      <w:pPr>
        <w:ind w:left="720"/>
        <w:jc w:val="both"/>
      </w:pPr>
      <w:r>
        <w:t>методист структурного подразделения МБУ «Красноярский информационно-методический центр».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Леонтьева Татьяна Леонидовна, </w:t>
      </w:r>
    </w:p>
    <w:p w:rsidR="007A099C" w:rsidRDefault="007A099C" w:rsidP="007A099C">
      <w:pPr>
        <w:ind w:left="720"/>
        <w:jc w:val="both"/>
      </w:pPr>
      <w:r>
        <w:t>заместитель директора МБОУ «Центр диагностики и консультирования № 7», педагог-психолог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Назаренко Лариса Владимировна, </w:t>
      </w:r>
    </w:p>
    <w:p w:rsidR="007A099C" w:rsidRDefault="007A099C" w:rsidP="007A099C">
      <w:pPr>
        <w:ind w:left="720"/>
        <w:jc w:val="both"/>
      </w:pPr>
      <w:r>
        <w:t>заведующий МБДОУ «Детский сад № 36 комбинированного вида»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Пряничникова Елена Сергеевна, </w:t>
      </w:r>
    </w:p>
    <w:p w:rsidR="007A099C" w:rsidRDefault="007A099C" w:rsidP="007A099C">
      <w:pPr>
        <w:ind w:left="720"/>
        <w:jc w:val="both"/>
      </w:pPr>
      <w:r>
        <w:t>методист МБУ «Красноярский информационно-методический центр».</w:t>
      </w:r>
    </w:p>
    <w:p w:rsidR="007A099C" w:rsidRDefault="007A099C" w:rsidP="007A099C">
      <w:pPr>
        <w:numPr>
          <w:ilvl w:val="0"/>
          <w:numId w:val="1"/>
        </w:numPr>
        <w:jc w:val="both"/>
      </w:pPr>
      <w:proofErr w:type="spellStart"/>
      <w:r>
        <w:t>Чеснокова</w:t>
      </w:r>
      <w:proofErr w:type="spellEnd"/>
      <w:r>
        <w:t xml:space="preserve"> Елена Валентиновна, </w:t>
      </w:r>
    </w:p>
    <w:p w:rsidR="007A099C" w:rsidRDefault="007A099C" w:rsidP="007A099C">
      <w:pPr>
        <w:ind w:left="720"/>
        <w:jc w:val="both"/>
      </w:pPr>
      <w:r>
        <w:lastRenderedPageBreak/>
        <w:t>заместитель заведующего МБДОУ «Детский сад № 43 общеразвивающего вида с приоритетным осуществлением деятельности по художественно-эстетическому направлению развития детей», руководитель РМО старших воспитателей и заместителей заведующих МБДОУ Советского района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Анищенко Зинаида Ивановна, </w:t>
      </w:r>
    </w:p>
    <w:p w:rsidR="007A099C" w:rsidRDefault="007A099C" w:rsidP="007A099C">
      <w:pPr>
        <w:ind w:left="720"/>
        <w:jc w:val="both"/>
      </w:pPr>
      <w:r>
        <w:t>старший воспитатель МБДОУ «Детский сад № 1 общеразвивающего вида с приоритетным осуществлением деятельности по познавательно-речевому направлению развития детей», руководитель РМО старших воспитателей МБДОУ Центрального и Железнодорожного районов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Кузнецова Татьяна Валерьевна, </w:t>
      </w:r>
    </w:p>
    <w:p w:rsidR="007A099C" w:rsidRDefault="007A099C" w:rsidP="007A099C">
      <w:pPr>
        <w:ind w:left="720"/>
        <w:jc w:val="both"/>
      </w:pPr>
      <w:r>
        <w:t>заместитель заведующего МБДОУ «Детский сад № 140 комбинированного вида», руководитель ОМО старших воспитателей и заместителей заведующих МБДОУ Советского района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Маркина Ирина Николаевна, </w:t>
      </w:r>
    </w:p>
    <w:p w:rsidR="007A099C" w:rsidRDefault="007A099C" w:rsidP="007A099C">
      <w:pPr>
        <w:ind w:left="720"/>
        <w:jc w:val="both"/>
      </w:pPr>
      <w:r>
        <w:t>заместитель заведующего МБДОУ «Детский сад № 226 комбинированного вида», руководитель РМО воспитателей МБДОУ Кировского и Ленинского районов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Колесникова Татьяна Анатольевна, </w:t>
      </w:r>
    </w:p>
    <w:p w:rsidR="007A099C" w:rsidRDefault="007A099C" w:rsidP="007A099C">
      <w:pPr>
        <w:ind w:left="720"/>
        <w:jc w:val="both"/>
      </w:pPr>
      <w:r>
        <w:t>старший воспитатель МБДОУ «Детский сад № 231 комбинированного вида»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Петрова Ольга Александровна,</w:t>
      </w:r>
    </w:p>
    <w:p w:rsidR="007A099C" w:rsidRDefault="007A099C" w:rsidP="007A099C">
      <w:pPr>
        <w:ind w:left="720"/>
        <w:jc w:val="both"/>
      </w:pPr>
      <w:r>
        <w:t>воспитатель МБОУ «Начальная школа – детский сад № 165», лауреат всероссийского конкурса «Воспитатель года России» 2014 года (по согласованию).</w:t>
      </w:r>
    </w:p>
    <w:p w:rsidR="007A099C" w:rsidRDefault="007A099C" w:rsidP="007A099C">
      <w:pPr>
        <w:numPr>
          <w:ilvl w:val="0"/>
          <w:numId w:val="1"/>
        </w:numPr>
        <w:jc w:val="both"/>
      </w:pPr>
      <w:r>
        <w:t xml:space="preserve"> Морозова Оксана Юрьевна,</w:t>
      </w:r>
    </w:p>
    <w:p w:rsidR="007A099C" w:rsidRDefault="007A099C" w:rsidP="007A099C">
      <w:pPr>
        <w:ind w:left="720"/>
        <w:jc w:val="both"/>
      </w:pPr>
      <w:r>
        <w:t>воспитатель МБДОУ «Детский сад № 140 комбинированного вида», лауреат всероссийского конкурса «Воспитатель года России» 2013 года (по согласованию).</w:t>
      </w:r>
    </w:p>
    <w:p w:rsidR="007A099C" w:rsidRPr="004423CF" w:rsidRDefault="007A099C" w:rsidP="007A099C">
      <w:pPr>
        <w:jc w:val="both"/>
        <w:rPr>
          <w:sz w:val="20"/>
          <w:szCs w:val="20"/>
        </w:rPr>
      </w:pPr>
    </w:p>
    <w:p w:rsidR="00E671B5" w:rsidRDefault="00E671B5">
      <w:bookmarkStart w:id="0" w:name="_GoBack"/>
      <w:bookmarkEnd w:id="0"/>
    </w:p>
    <w:sectPr w:rsidR="00E671B5" w:rsidSect="00C34DA4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766F"/>
    <w:multiLevelType w:val="hybridMultilevel"/>
    <w:tmpl w:val="7B38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B"/>
    <w:rsid w:val="007A099C"/>
    <w:rsid w:val="00C9368B"/>
    <w:rsid w:val="00E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8A14B-CCD6-4D16-80B8-2FAC9D42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2015-02-25T08:03:00Z</dcterms:created>
  <dcterms:modified xsi:type="dcterms:W3CDTF">2015-02-25T08:04:00Z</dcterms:modified>
</cp:coreProperties>
</file>